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83" w:rsidRPr="00FB7683" w:rsidRDefault="00FB7683">
      <w:pPr>
        <w:rPr>
          <w:sz w:val="24"/>
          <w:szCs w:val="24"/>
        </w:rPr>
      </w:pPr>
      <w:r w:rsidRPr="00FB7683">
        <w:rPr>
          <w:b/>
          <w:sz w:val="24"/>
          <w:szCs w:val="24"/>
          <w:u w:val="single"/>
        </w:rPr>
        <w:t>Senior Tax Exchange Program</w:t>
      </w:r>
      <w:r w:rsidRPr="00FB7683">
        <w:rPr>
          <w:sz w:val="24"/>
          <w:szCs w:val="24"/>
        </w:rPr>
        <w:t xml:space="preserve"> </w:t>
      </w:r>
    </w:p>
    <w:p w:rsidR="00FB7683" w:rsidRPr="00FB7683" w:rsidRDefault="00FB7683" w:rsidP="00FB7683">
      <w:pPr>
        <w:jc w:val="both"/>
        <w:rPr>
          <w:sz w:val="24"/>
          <w:szCs w:val="24"/>
        </w:rPr>
      </w:pPr>
      <w:r w:rsidRPr="00FB7683">
        <w:rPr>
          <w:sz w:val="24"/>
          <w:szCs w:val="24"/>
        </w:rPr>
        <w:t>The program provides an opportunity for the District to take advantage of the many skills and talents of our Senior Citizens. Through STEP Senior Citizens are able to spend time in the schools and reduce their property taxes. Any senior citizen who is 62 years of age or older who receives Social Security and has taxable property within th</w:t>
      </w:r>
      <w:bookmarkStart w:id="0" w:name="_GoBack"/>
      <w:bookmarkEnd w:id="0"/>
      <w:r w:rsidRPr="00FB7683">
        <w:rPr>
          <w:sz w:val="24"/>
          <w:szCs w:val="24"/>
        </w:rPr>
        <w:t xml:space="preserve">e School District of Bonduel is eligible to apply. Persons interested in applying for a STEP position should contact the District Office (715 758-4860) and complete an application form. </w:t>
      </w:r>
    </w:p>
    <w:p w:rsidR="00FB7683" w:rsidRPr="00FB7683" w:rsidRDefault="00FB7683" w:rsidP="00FB7683">
      <w:pPr>
        <w:jc w:val="both"/>
        <w:rPr>
          <w:sz w:val="24"/>
          <w:szCs w:val="24"/>
        </w:rPr>
      </w:pPr>
      <w:r w:rsidRPr="00FB7683">
        <w:rPr>
          <w:sz w:val="24"/>
          <w:szCs w:val="24"/>
        </w:rPr>
        <w:t xml:space="preserve">The STEP applicant indicates the type of work and the amount of hours desired. This information is matched with a staff member’s job request. Enrollment is limited to ten households per school year. Compensation is incentive to encourage more senior citizens to become involved in our schools. Board approval of the STEP included a $500 limit per household and a further limit of 10 households per year participating. Those interested would be credited with $7.50 per hour for work at the school towards the $500 maximum and they would have to be senior residents of the District who own property. </w:t>
      </w:r>
    </w:p>
    <w:p w:rsidR="006F3891" w:rsidRPr="00FB7683" w:rsidRDefault="00FB7683" w:rsidP="00FB7683">
      <w:pPr>
        <w:jc w:val="both"/>
        <w:rPr>
          <w:sz w:val="24"/>
          <w:szCs w:val="24"/>
        </w:rPr>
      </w:pPr>
      <w:r w:rsidRPr="00FB7683">
        <w:rPr>
          <w:sz w:val="24"/>
          <w:szCs w:val="24"/>
        </w:rPr>
        <w:t>The compensation would be in the form of a check payable to a local taxing authority. No one would receive compensation directly and the funds would be drawn from Fund 80—Community Fund. Information about the program will be included in the District newsletter set for release in August. It will also be discussed at the Annual Meeting on August 17th</w:t>
      </w:r>
    </w:p>
    <w:sectPr w:rsidR="006F3891" w:rsidRPr="00FB7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83"/>
    <w:rsid w:val="00DE50C3"/>
    <w:rsid w:val="00EC6DF8"/>
    <w:rsid w:val="00FB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8319C-549E-4EDE-841D-455A1AF2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2015-09-15T15:00:00Z</dcterms:created>
  <dcterms:modified xsi:type="dcterms:W3CDTF">2015-09-15T15:01:00Z</dcterms:modified>
</cp:coreProperties>
</file>